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23B3" w14:textId="77777777" w:rsidR="003E6182" w:rsidRPr="00603AC2" w:rsidRDefault="003E6182" w:rsidP="003E6182">
      <w:pPr>
        <w:pStyle w:val="Heading2"/>
        <w:jc w:val="center"/>
      </w:pPr>
      <w:r w:rsidRPr="00603AC2">
        <w:t>PRINCIPLES OF GRANT AID</w:t>
      </w:r>
    </w:p>
    <w:p w14:paraId="3BCA472B" w14:textId="77777777" w:rsidR="003E6182" w:rsidRDefault="003E6182" w:rsidP="003E6182">
      <w:pPr>
        <w:ind w:right="-331"/>
        <w:jc w:val="left"/>
        <w:rPr>
          <w:b/>
        </w:rPr>
      </w:pPr>
    </w:p>
    <w:p w14:paraId="5A191EDA" w14:textId="77777777" w:rsidR="003E6182" w:rsidRDefault="003E6182" w:rsidP="003E6182">
      <w:pPr>
        <w:pStyle w:val="BodyText"/>
      </w:pPr>
      <w:r>
        <w:t>Weeting with Broomfield Parish Council operates a grant aid system which considers grant applications.  The system aims to:</w:t>
      </w:r>
    </w:p>
    <w:p w14:paraId="10C1700F" w14:textId="77777777" w:rsidR="003E6182" w:rsidRDefault="003E6182" w:rsidP="003E6182">
      <w:pPr>
        <w:ind w:right="-331"/>
        <w:jc w:val="left"/>
      </w:pPr>
    </w:p>
    <w:p w14:paraId="67F4A146" w14:textId="77777777" w:rsidR="003E6182" w:rsidRDefault="003E6182" w:rsidP="003E6182">
      <w:pPr>
        <w:numPr>
          <w:ilvl w:val="0"/>
          <w:numId w:val="1"/>
        </w:numPr>
        <w:ind w:right="-331"/>
      </w:pPr>
      <w:r>
        <w:t>Help the voluntary groups within the parish of Weeting to improve their effectiveness</w:t>
      </w:r>
    </w:p>
    <w:p w14:paraId="2EDBF29E" w14:textId="77777777" w:rsidR="003E6182" w:rsidRDefault="003E6182" w:rsidP="003E6182">
      <w:pPr>
        <w:numPr>
          <w:ilvl w:val="0"/>
          <w:numId w:val="1"/>
        </w:numPr>
        <w:ind w:right="-331"/>
      </w:pPr>
      <w:r>
        <w:t>Help to ensure the provision of services needed by Weeting residents via the voluntary sector</w:t>
      </w:r>
    </w:p>
    <w:p w14:paraId="46F7585C" w14:textId="77777777" w:rsidR="003E6182" w:rsidRDefault="003E6182" w:rsidP="003E6182">
      <w:pPr>
        <w:numPr>
          <w:ilvl w:val="0"/>
          <w:numId w:val="1"/>
        </w:numPr>
        <w:ind w:right="-331"/>
      </w:pPr>
      <w:r>
        <w:t>Support organisations which meet the needs of people experiencing social and economic difficulties, and</w:t>
      </w:r>
    </w:p>
    <w:p w14:paraId="1A05ADC5" w14:textId="77777777" w:rsidR="003E6182" w:rsidRDefault="003E6182" w:rsidP="003E6182">
      <w:pPr>
        <w:numPr>
          <w:ilvl w:val="0"/>
          <w:numId w:val="1"/>
        </w:numPr>
        <w:ind w:right="-331"/>
      </w:pPr>
      <w:r>
        <w:t>Ensures that there is equality of access and opportunity for all Weeting residents to the services and funds it provides</w:t>
      </w:r>
    </w:p>
    <w:p w14:paraId="66E82B11" w14:textId="77777777" w:rsidR="003E6182" w:rsidRDefault="003E6182" w:rsidP="003E6182">
      <w:pPr>
        <w:ind w:right="-331"/>
      </w:pPr>
    </w:p>
    <w:p w14:paraId="73C91678" w14:textId="77777777" w:rsidR="003E6182" w:rsidRDefault="003E6182" w:rsidP="003E6182">
      <w:pPr>
        <w:ind w:right="-331"/>
      </w:pPr>
      <w:r>
        <w:t>The Parish Council values the diversity and strengths of the local voluntary sector and acknowledges its independent role in the community as:</w:t>
      </w:r>
    </w:p>
    <w:p w14:paraId="046FFDFF" w14:textId="77777777" w:rsidR="003E6182" w:rsidRDefault="003E6182" w:rsidP="003E6182">
      <w:pPr>
        <w:ind w:right="-331"/>
      </w:pPr>
    </w:p>
    <w:p w14:paraId="576FD19D" w14:textId="77777777" w:rsidR="003E6182" w:rsidRDefault="003E6182" w:rsidP="003E6182">
      <w:pPr>
        <w:numPr>
          <w:ilvl w:val="0"/>
          <w:numId w:val="2"/>
        </w:numPr>
        <w:ind w:right="-331"/>
      </w:pPr>
      <w:r>
        <w:t>A source of valuable services</w:t>
      </w:r>
    </w:p>
    <w:p w14:paraId="77C953CA" w14:textId="77777777" w:rsidR="003E6182" w:rsidRDefault="003E6182" w:rsidP="003E6182">
      <w:pPr>
        <w:numPr>
          <w:ilvl w:val="0"/>
          <w:numId w:val="2"/>
        </w:numPr>
        <w:ind w:right="-331"/>
      </w:pPr>
      <w:r>
        <w:t>A means of enabling people to work together</w:t>
      </w:r>
    </w:p>
    <w:p w14:paraId="01A071D6" w14:textId="77777777" w:rsidR="003E6182" w:rsidRDefault="003E6182" w:rsidP="003E6182">
      <w:pPr>
        <w:numPr>
          <w:ilvl w:val="0"/>
          <w:numId w:val="2"/>
        </w:numPr>
        <w:ind w:right="-331"/>
      </w:pPr>
      <w:r>
        <w:t>A channel for campaigning and advocacy</w:t>
      </w:r>
    </w:p>
    <w:p w14:paraId="033BBF31" w14:textId="77777777" w:rsidR="003E6182" w:rsidRDefault="003E6182" w:rsidP="003E6182">
      <w:pPr>
        <w:ind w:right="-331"/>
      </w:pPr>
    </w:p>
    <w:p w14:paraId="262260DE" w14:textId="77777777" w:rsidR="003E6182" w:rsidRDefault="003E6182" w:rsidP="003E6182">
      <w:pPr>
        <w:ind w:right="-331"/>
      </w:pPr>
      <w:r>
        <w:t xml:space="preserve">The Parish Council defines a voluntary group as a ‘not-for-profit’ organisation, set up and run by a management committee. </w:t>
      </w:r>
    </w:p>
    <w:p w14:paraId="0FEAEE1E" w14:textId="77777777" w:rsidR="003E6182" w:rsidRDefault="003E6182" w:rsidP="003E6182">
      <w:pPr>
        <w:ind w:right="-331"/>
      </w:pPr>
    </w:p>
    <w:p w14:paraId="42BDA856" w14:textId="77777777" w:rsidR="003E6182" w:rsidRDefault="003E6182" w:rsidP="003E6182">
      <w:pPr>
        <w:ind w:right="-331"/>
      </w:pPr>
      <w:r>
        <w:t>This document gives the Parish Council’s general funding principles and details its expectations of all groups in receipt of grant aid.</w:t>
      </w:r>
    </w:p>
    <w:p w14:paraId="00EFCC9E" w14:textId="77777777" w:rsidR="003E6182" w:rsidRDefault="003E6182" w:rsidP="003E6182">
      <w:pPr>
        <w:ind w:right="-331"/>
      </w:pPr>
    </w:p>
    <w:p w14:paraId="0A896B45" w14:textId="77777777" w:rsidR="003E6182" w:rsidRDefault="003E6182" w:rsidP="003E6182">
      <w:pPr>
        <w:ind w:right="-331"/>
        <w:rPr>
          <w:b/>
        </w:rPr>
      </w:pPr>
      <w:r>
        <w:rPr>
          <w:b/>
        </w:rPr>
        <w:t>Groups applying for grant aid should note:</w:t>
      </w:r>
    </w:p>
    <w:p w14:paraId="54E4ED70" w14:textId="77777777" w:rsidR="003E6182" w:rsidRDefault="003E6182" w:rsidP="003E6182">
      <w:pPr>
        <w:ind w:right="-331"/>
        <w:rPr>
          <w:b/>
        </w:rPr>
      </w:pPr>
    </w:p>
    <w:p w14:paraId="6D75CFF1" w14:textId="77777777" w:rsidR="003E6182" w:rsidRDefault="003E6182" w:rsidP="003E6182">
      <w:pPr>
        <w:numPr>
          <w:ilvl w:val="0"/>
          <w:numId w:val="3"/>
        </w:numPr>
        <w:ind w:right="-331"/>
      </w:pPr>
      <w:r>
        <w:t>Grants are made only to groups meeting the needs of Weeting residents.</w:t>
      </w:r>
    </w:p>
    <w:p w14:paraId="5BB7486F" w14:textId="77777777" w:rsidR="003E6182" w:rsidRDefault="003E6182" w:rsidP="003E6182">
      <w:pPr>
        <w:numPr>
          <w:ilvl w:val="0"/>
          <w:numId w:val="3"/>
        </w:numPr>
        <w:ind w:right="-331"/>
      </w:pPr>
      <w:r>
        <w:t>Grants are made to meet deficits on future running costs, to encourage new groups or new projects, or to help with the costs of some one-off expenditures</w:t>
      </w:r>
    </w:p>
    <w:p w14:paraId="2162BC24" w14:textId="77777777" w:rsidR="003E6182" w:rsidRDefault="003E6182" w:rsidP="003E6182">
      <w:pPr>
        <w:numPr>
          <w:ilvl w:val="0"/>
          <w:numId w:val="3"/>
        </w:numPr>
        <w:ind w:right="-331"/>
      </w:pPr>
      <w:r>
        <w:t xml:space="preserve">Grants will only be made to groups which </w:t>
      </w:r>
      <w:r>
        <w:rPr>
          <w:b/>
        </w:rPr>
        <w:t>need</w:t>
      </w:r>
      <w:r>
        <w:t xml:space="preserve"> financial help. Accumulated reserves will be considered when grant levels are decided.</w:t>
      </w:r>
    </w:p>
    <w:p w14:paraId="63D8878B" w14:textId="77777777" w:rsidR="003E6182" w:rsidRDefault="003E6182" w:rsidP="003E6182">
      <w:pPr>
        <w:numPr>
          <w:ilvl w:val="0"/>
          <w:numId w:val="3"/>
        </w:numPr>
        <w:ind w:right="-331"/>
      </w:pPr>
      <w:r>
        <w:t>Grants are normally made for one year’s expenditure at a time and should be spent within the year for the purpose for which they were given. They should not be added, wholly or partly, to reserves unless part of a previously approved programme of funding for a particular project.</w:t>
      </w:r>
    </w:p>
    <w:p w14:paraId="04D4D0DE" w14:textId="77777777" w:rsidR="003E6182" w:rsidRDefault="003E6182" w:rsidP="003E6182">
      <w:pPr>
        <w:numPr>
          <w:ilvl w:val="0"/>
          <w:numId w:val="3"/>
        </w:numPr>
        <w:ind w:right="-331"/>
      </w:pPr>
      <w:r>
        <w:t xml:space="preserve">Grants cannot be made to cover money already spent. </w:t>
      </w:r>
    </w:p>
    <w:p w14:paraId="735D814E" w14:textId="77777777" w:rsidR="003E6182" w:rsidRDefault="003E6182" w:rsidP="003E6182">
      <w:pPr>
        <w:numPr>
          <w:ilvl w:val="0"/>
          <w:numId w:val="3"/>
        </w:numPr>
        <w:ind w:right="-331"/>
      </w:pPr>
      <w:r>
        <w:t>Grants will not be made to groups, which operate for private gain or are connected with any political party; grants may be made to religious organisations for social or welfare purposes, but not to cover the costs of worship or conversion.</w:t>
      </w:r>
    </w:p>
    <w:p w14:paraId="65367110" w14:textId="77777777" w:rsidR="003E6182" w:rsidRDefault="003E6182" w:rsidP="003E6182">
      <w:pPr>
        <w:numPr>
          <w:ilvl w:val="0"/>
          <w:numId w:val="3"/>
        </w:numPr>
        <w:ind w:right="-331"/>
      </w:pPr>
      <w:r>
        <w:t>Grants will be required to return grant-aid if they close, or if a project or services funded by the Council, is not satisfactorily provided.</w:t>
      </w:r>
    </w:p>
    <w:p w14:paraId="749C6A05" w14:textId="77777777" w:rsidR="003E6182" w:rsidRDefault="003E6182" w:rsidP="003E6182">
      <w:pPr>
        <w:ind w:right="-331"/>
      </w:pPr>
    </w:p>
    <w:p w14:paraId="2F9C41A5" w14:textId="77777777" w:rsidR="003E6182" w:rsidRDefault="003E6182" w:rsidP="003E6182">
      <w:pPr>
        <w:ind w:right="-331"/>
        <w:rPr>
          <w:b/>
        </w:rPr>
      </w:pPr>
      <w:r>
        <w:rPr>
          <w:b/>
        </w:rPr>
        <w:t>Voluntary groups grant-aided by the Council are required to:</w:t>
      </w:r>
    </w:p>
    <w:p w14:paraId="188F2C4A" w14:textId="77777777" w:rsidR="003E6182" w:rsidRDefault="003E6182" w:rsidP="003E6182">
      <w:pPr>
        <w:ind w:right="-331"/>
        <w:rPr>
          <w:b/>
        </w:rPr>
      </w:pPr>
    </w:p>
    <w:p w14:paraId="47A2C216" w14:textId="77777777" w:rsidR="003E6182" w:rsidRDefault="003E6182" w:rsidP="003E6182">
      <w:pPr>
        <w:numPr>
          <w:ilvl w:val="0"/>
          <w:numId w:val="4"/>
        </w:numPr>
        <w:ind w:right="-331"/>
      </w:pPr>
      <w:r>
        <w:t>Ensure efficient levels of administration, hold regular meetings, keep minutes and circulate information to group members.</w:t>
      </w:r>
    </w:p>
    <w:p w14:paraId="49FCB077" w14:textId="77777777" w:rsidR="003E6182" w:rsidRDefault="003E6182" w:rsidP="003E6182">
      <w:pPr>
        <w:numPr>
          <w:ilvl w:val="0"/>
          <w:numId w:val="4"/>
        </w:numPr>
        <w:ind w:right="-331"/>
      </w:pPr>
      <w:r>
        <w:t>Keep proper accounts. Grants may only be made to groups, which have submitted satisfactory accounts, unless the group is recently formed.</w:t>
      </w:r>
    </w:p>
    <w:p w14:paraId="7E0AA356" w14:textId="77777777" w:rsidR="003E6182" w:rsidRDefault="003E6182" w:rsidP="003E6182">
      <w:pPr>
        <w:numPr>
          <w:ilvl w:val="0"/>
          <w:numId w:val="4"/>
        </w:numPr>
        <w:ind w:right="-331"/>
      </w:pPr>
      <w:r>
        <w:t>Report back as required to the Council on their activities</w:t>
      </w:r>
    </w:p>
    <w:p w14:paraId="79291FD6" w14:textId="77777777" w:rsidR="003E6182" w:rsidRDefault="003E6182" w:rsidP="003E6182">
      <w:pPr>
        <w:numPr>
          <w:ilvl w:val="0"/>
          <w:numId w:val="4"/>
        </w:numPr>
        <w:ind w:right="-331"/>
      </w:pPr>
      <w:r>
        <w:t>Involve group members and users in policy-making and in the management of activities and services</w:t>
      </w:r>
    </w:p>
    <w:p w14:paraId="39B74FDA" w14:textId="77777777" w:rsidR="003E6182" w:rsidRDefault="003E6182" w:rsidP="003E6182">
      <w:pPr>
        <w:numPr>
          <w:ilvl w:val="0"/>
          <w:numId w:val="4"/>
        </w:numPr>
        <w:ind w:right="-331"/>
      </w:pPr>
      <w:r>
        <w:t>Be open to eligible users, as defined by the group’s constitution</w:t>
      </w:r>
    </w:p>
    <w:p w14:paraId="487F2274" w14:textId="77777777" w:rsidR="003E6182" w:rsidRDefault="003E6182" w:rsidP="003E6182">
      <w:pPr>
        <w:numPr>
          <w:ilvl w:val="0"/>
          <w:numId w:val="4"/>
        </w:numPr>
        <w:ind w:right="-331"/>
      </w:pPr>
      <w:r>
        <w:t>Establish and monitor equal opportunities policies and practices</w:t>
      </w:r>
    </w:p>
    <w:p w14:paraId="5059A830" w14:textId="77777777" w:rsidR="003E6182" w:rsidRDefault="003E6182" w:rsidP="003E6182">
      <w:pPr>
        <w:numPr>
          <w:ilvl w:val="0"/>
          <w:numId w:val="4"/>
        </w:numPr>
        <w:ind w:right="-331"/>
      </w:pPr>
      <w:r>
        <w:t>Meet the legal responsibilities of an employer where appropriate; adopt, implement and monitor good employment practices and procedures</w:t>
      </w:r>
    </w:p>
    <w:p w14:paraId="1A96106F" w14:textId="77777777" w:rsidR="003E6182" w:rsidRDefault="003E6182" w:rsidP="003E6182">
      <w:pPr>
        <w:numPr>
          <w:ilvl w:val="0"/>
          <w:numId w:val="4"/>
        </w:numPr>
        <w:ind w:right="-331"/>
      </w:pPr>
      <w:r>
        <w:t>Recruit and support volunteers where appropriate</w:t>
      </w:r>
    </w:p>
    <w:p w14:paraId="0A012162" w14:textId="77777777" w:rsidR="003E6182" w:rsidRDefault="003E6182" w:rsidP="003E6182">
      <w:pPr>
        <w:numPr>
          <w:ilvl w:val="0"/>
          <w:numId w:val="4"/>
        </w:numPr>
        <w:ind w:right="-331"/>
      </w:pPr>
      <w:r>
        <w:t>Acknowledge the Parish Council’s support in annual reports.</w:t>
      </w:r>
    </w:p>
    <w:p w14:paraId="686A62C6" w14:textId="77777777" w:rsidR="003E6182" w:rsidRDefault="003E6182" w:rsidP="003E6182">
      <w:pPr>
        <w:ind w:right="-331"/>
      </w:pPr>
      <w:r>
        <w:br w:type="page"/>
      </w:r>
    </w:p>
    <w:p w14:paraId="545C2C48" w14:textId="77777777" w:rsidR="003E6182" w:rsidRDefault="003E6182" w:rsidP="003E6182">
      <w:pPr>
        <w:ind w:right="-331"/>
      </w:pPr>
    </w:p>
    <w:p w14:paraId="6F1BA4A3" w14:textId="77777777" w:rsidR="003E6182" w:rsidRPr="003E6182" w:rsidRDefault="003E6182" w:rsidP="003E6182">
      <w:pPr>
        <w:pStyle w:val="Heading2"/>
        <w:jc w:val="center"/>
      </w:pPr>
      <w:r w:rsidRPr="003E6182">
        <w:t>APPLICATION FOR FINANCIAL ASSISTANCE</w:t>
      </w:r>
    </w:p>
    <w:p w14:paraId="1288034B" w14:textId="77777777" w:rsidR="003E6182" w:rsidRDefault="003E6182" w:rsidP="003E6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3E6182" w14:paraId="0A848C48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6F31450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Name of Organisation:</w:t>
            </w:r>
          </w:p>
          <w:p w14:paraId="365F0027" w14:textId="77777777" w:rsidR="003E6182" w:rsidRDefault="003E6182" w:rsidP="00E967AE">
            <w:pPr>
              <w:rPr>
                <w:b/>
              </w:rPr>
            </w:pPr>
          </w:p>
          <w:p w14:paraId="7595AFC2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3BC23E33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1A0661BA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Name and address of correspondent (and office held):</w:t>
            </w:r>
          </w:p>
          <w:p w14:paraId="01DFDF8F" w14:textId="77777777" w:rsidR="003E6182" w:rsidRDefault="003E6182" w:rsidP="00E967AE">
            <w:pPr>
              <w:rPr>
                <w:b/>
              </w:rPr>
            </w:pPr>
          </w:p>
          <w:p w14:paraId="04903344" w14:textId="77777777" w:rsidR="003E6182" w:rsidRDefault="003E6182" w:rsidP="00E967AE">
            <w:pPr>
              <w:rPr>
                <w:b/>
              </w:rPr>
            </w:pPr>
          </w:p>
          <w:p w14:paraId="2B0B61AB" w14:textId="77777777" w:rsidR="003E6182" w:rsidRDefault="003E6182" w:rsidP="00E967AE">
            <w:pPr>
              <w:rPr>
                <w:b/>
              </w:rPr>
            </w:pPr>
          </w:p>
          <w:p w14:paraId="6EAE9CCC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370CD6A9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5D904F8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What are the objectives of your organisation?</w:t>
            </w:r>
          </w:p>
          <w:p w14:paraId="11A05ACA" w14:textId="77777777" w:rsidR="003E6182" w:rsidRDefault="003E6182" w:rsidP="00E967AE">
            <w:pPr>
              <w:rPr>
                <w:b/>
              </w:rPr>
            </w:pPr>
          </w:p>
          <w:p w14:paraId="4FC7AFCE" w14:textId="77777777" w:rsidR="003E6182" w:rsidRDefault="003E6182" w:rsidP="00E967AE">
            <w:pPr>
              <w:rPr>
                <w:b/>
              </w:rPr>
            </w:pPr>
          </w:p>
          <w:p w14:paraId="3AB0430F" w14:textId="77777777" w:rsidR="003E6182" w:rsidRDefault="003E6182" w:rsidP="00E967AE">
            <w:pPr>
              <w:rPr>
                <w:b/>
              </w:rPr>
            </w:pPr>
          </w:p>
          <w:p w14:paraId="17096C65" w14:textId="77777777" w:rsidR="003E6182" w:rsidRDefault="003E6182" w:rsidP="00E967AE">
            <w:pPr>
              <w:rPr>
                <w:b/>
              </w:rPr>
            </w:pPr>
          </w:p>
          <w:p w14:paraId="5F901F47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6AA05848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293F281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Is membership/support open to any resident of Weeting, regardless of sex, age, ethnic origin, religion, disability or sexual orientation? If not, please give reason:</w:t>
            </w:r>
          </w:p>
          <w:p w14:paraId="00CB01EE" w14:textId="77777777" w:rsidR="003E6182" w:rsidRDefault="003E6182" w:rsidP="00E967AE">
            <w:pPr>
              <w:rPr>
                <w:b/>
              </w:rPr>
            </w:pPr>
          </w:p>
          <w:p w14:paraId="0715AA62" w14:textId="77777777" w:rsidR="003E6182" w:rsidRDefault="003E6182" w:rsidP="00E967AE">
            <w:pPr>
              <w:rPr>
                <w:b/>
              </w:rPr>
            </w:pPr>
          </w:p>
          <w:p w14:paraId="65362E6F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6C97040C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467AD28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Amount of grant applied for £</w:t>
            </w:r>
          </w:p>
          <w:p w14:paraId="386A99B2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62EDC6F0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78833E03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Purpose for which the money will be used. Please explain clearly and simply the reason for your request.</w:t>
            </w:r>
          </w:p>
          <w:p w14:paraId="5DEEEA74" w14:textId="77777777" w:rsidR="003E6182" w:rsidRDefault="003E6182" w:rsidP="00E967AE">
            <w:pPr>
              <w:rPr>
                <w:b/>
              </w:rPr>
            </w:pPr>
          </w:p>
          <w:p w14:paraId="31A55D9A" w14:textId="77777777" w:rsidR="003E6182" w:rsidRDefault="003E6182" w:rsidP="00E967AE">
            <w:pPr>
              <w:rPr>
                <w:b/>
              </w:rPr>
            </w:pPr>
          </w:p>
          <w:p w14:paraId="3004A148" w14:textId="77777777" w:rsidR="003E6182" w:rsidRDefault="003E6182" w:rsidP="00E967AE">
            <w:pPr>
              <w:rPr>
                <w:b/>
              </w:rPr>
            </w:pPr>
          </w:p>
          <w:p w14:paraId="3CAC13CF" w14:textId="77777777" w:rsidR="003E6182" w:rsidRDefault="003E6182" w:rsidP="00E967AE">
            <w:pPr>
              <w:rPr>
                <w:b/>
              </w:rPr>
            </w:pPr>
          </w:p>
          <w:p w14:paraId="3080BF12" w14:textId="77777777" w:rsidR="003E6182" w:rsidRDefault="003E6182" w:rsidP="00E967AE">
            <w:pPr>
              <w:rPr>
                <w:b/>
              </w:rPr>
            </w:pPr>
          </w:p>
          <w:p w14:paraId="562EEB55" w14:textId="77777777" w:rsidR="003E6182" w:rsidRDefault="003E6182" w:rsidP="00E967AE">
            <w:pPr>
              <w:rPr>
                <w:b/>
              </w:rPr>
            </w:pPr>
          </w:p>
          <w:p w14:paraId="6106F4E4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4BDA4584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56F5C58B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Have you applied for grant aid to any other organisation (including local authorities)?  If so, to whom (please give details of the decision on your application):</w:t>
            </w:r>
          </w:p>
          <w:p w14:paraId="2DA855F7" w14:textId="77777777" w:rsidR="003E6182" w:rsidRDefault="003E6182" w:rsidP="00E967AE">
            <w:pPr>
              <w:rPr>
                <w:b/>
              </w:rPr>
            </w:pPr>
          </w:p>
          <w:p w14:paraId="2DF6B0DC" w14:textId="77777777" w:rsidR="003E6182" w:rsidRDefault="003E6182" w:rsidP="00E967AE">
            <w:pPr>
              <w:rPr>
                <w:b/>
              </w:rPr>
            </w:pPr>
          </w:p>
          <w:p w14:paraId="6BEBB060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17DCB77B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FA9AF80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Is there anything else you wish the Parish Council to take into account when considering this application?</w:t>
            </w:r>
          </w:p>
          <w:p w14:paraId="7BBE6D1B" w14:textId="77777777" w:rsidR="003E6182" w:rsidRDefault="003E6182" w:rsidP="00E967AE">
            <w:pPr>
              <w:rPr>
                <w:b/>
              </w:rPr>
            </w:pPr>
          </w:p>
          <w:p w14:paraId="536C9A12" w14:textId="77777777" w:rsidR="003E6182" w:rsidRDefault="003E6182" w:rsidP="00E967AE">
            <w:pPr>
              <w:rPr>
                <w:b/>
              </w:rPr>
            </w:pPr>
          </w:p>
          <w:p w14:paraId="085F88B9" w14:textId="77777777" w:rsidR="003E6182" w:rsidRDefault="003E6182" w:rsidP="00E967AE">
            <w:pPr>
              <w:rPr>
                <w:b/>
              </w:rPr>
            </w:pPr>
          </w:p>
          <w:p w14:paraId="540CCF10" w14:textId="77777777" w:rsidR="003E6182" w:rsidRDefault="003E6182" w:rsidP="00E967AE">
            <w:pPr>
              <w:rPr>
                <w:b/>
              </w:rPr>
            </w:pPr>
          </w:p>
          <w:p w14:paraId="0A7078F3" w14:textId="77777777" w:rsidR="003E6182" w:rsidRDefault="003E6182" w:rsidP="00E967AE">
            <w:pPr>
              <w:rPr>
                <w:b/>
              </w:rPr>
            </w:pPr>
          </w:p>
        </w:tc>
      </w:tr>
      <w:tr w:rsidR="003E6182" w14:paraId="1C2FDBA6" w14:textId="77777777" w:rsidTr="00E967AE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9779BD0" w14:textId="77777777" w:rsidR="003E6182" w:rsidRDefault="003E6182" w:rsidP="00E967AE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Please ensure that you have attached up to date examined accounts in support of this application </w:t>
            </w:r>
          </w:p>
          <w:p w14:paraId="4CA141E5" w14:textId="77777777" w:rsidR="003E6182" w:rsidRDefault="003E6182" w:rsidP="00E967AE">
            <w:pPr>
              <w:rPr>
                <w:b/>
              </w:rPr>
            </w:pPr>
          </w:p>
          <w:p w14:paraId="6169C508" w14:textId="77777777" w:rsidR="003E6182" w:rsidRDefault="003E6182" w:rsidP="00E967AE">
            <w:pPr>
              <w:rPr>
                <w:b/>
              </w:rPr>
            </w:pPr>
          </w:p>
          <w:p w14:paraId="31B8B1C1" w14:textId="77777777" w:rsidR="003E6182" w:rsidRDefault="003E6182" w:rsidP="00E967AE">
            <w:pPr>
              <w:rPr>
                <w:b/>
              </w:rPr>
            </w:pPr>
          </w:p>
          <w:p w14:paraId="1587F788" w14:textId="77777777" w:rsidR="003E6182" w:rsidRDefault="003E6182" w:rsidP="00E967AE">
            <w:pPr>
              <w:rPr>
                <w:b/>
              </w:rPr>
            </w:pPr>
          </w:p>
        </w:tc>
      </w:tr>
    </w:tbl>
    <w:p w14:paraId="730A2E77" w14:textId="77777777" w:rsidR="003E6182" w:rsidRDefault="003E6182" w:rsidP="003E6182">
      <w:pPr>
        <w:rPr>
          <w:b/>
        </w:rPr>
      </w:pPr>
      <w:r>
        <w:rPr>
          <w:b/>
        </w:rPr>
        <w:t>I agree to the Principles of Grant Aid as set out by Weeting</w:t>
      </w:r>
      <w:r>
        <w:t xml:space="preserve"> </w:t>
      </w:r>
      <w:r>
        <w:rPr>
          <w:b/>
        </w:rPr>
        <w:t>Parish Council</w:t>
      </w:r>
    </w:p>
    <w:p w14:paraId="68A59027" w14:textId="77777777" w:rsidR="003E6182" w:rsidRDefault="003E6182" w:rsidP="003E6182">
      <w:pPr>
        <w:rPr>
          <w:b/>
        </w:rPr>
      </w:pPr>
    </w:p>
    <w:p w14:paraId="32980B00" w14:textId="77777777" w:rsidR="003E6182" w:rsidRDefault="003E6182" w:rsidP="003E6182">
      <w:pPr>
        <w:rPr>
          <w:sz w:val="16"/>
        </w:rPr>
      </w:pPr>
      <w:r>
        <w:rPr>
          <w:b/>
        </w:rPr>
        <w:t xml:space="preserve">Signed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Dated</w:t>
      </w:r>
    </w:p>
    <w:p w14:paraId="6DA48C64" w14:textId="77777777" w:rsidR="007661C0" w:rsidRDefault="007661C0"/>
    <w:sectPr w:rsidR="007661C0" w:rsidSect="003E6182">
      <w:pgSz w:w="11909" w:h="16834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62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8D273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6E8451A"/>
    <w:multiLevelType w:val="singleLevel"/>
    <w:tmpl w:val="CE24B1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7C0B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60721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49861749">
    <w:abstractNumId w:val="1"/>
  </w:num>
  <w:num w:numId="2" w16cid:durableId="1397507073">
    <w:abstractNumId w:val="4"/>
  </w:num>
  <w:num w:numId="3" w16cid:durableId="414127616">
    <w:abstractNumId w:val="3"/>
  </w:num>
  <w:num w:numId="4" w16cid:durableId="777022348">
    <w:abstractNumId w:val="0"/>
  </w:num>
  <w:num w:numId="5" w16cid:durableId="98582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82"/>
    <w:rsid w:val="000A3124"/>
    <w:rsid w:val="003E6182"/>
    <w:rsid w:val="007661C0"/>
    <w:rsid w:val="00B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50A9"/>
  <w15:chartTrackingRefBased/>
  <w15:docId w15:val="{2AF6C948-A780-4866-B7A3-6A5BDAF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8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E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E6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E6182"/>
    <w:pPr>
      <w:ind w:right="-331"/>
    </w:pPr>
  </w:style>
  <w:style w:type="character" w:customStyle="1" w:styleId="BodyTextChar">
    <w:name w:val="Body Text Char"/>
    <w:basedOn w:val="DefaultParagraphFont"/>
    <w:link w:val="BodyText"/>
    <w:rsid w:val="003E6182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3361</Characters>
  <Application>Microsoft Office Word</Application>
  <DocSecurity>0</DocSecurity>
  <Lines>112</Lines>
  <Paragraphs>42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Angus</dc:creator>
  <cp:keywords/>
  <dc:description/>
  <cp:lastModifiedBy>Pauline Angus</cp:lastModifiedBy>
  <cp:revision>1</cp:revision>
  <dcterms:created xsi:type="dcterms:W3CDTF">2026-01-08T12:00:00Z</dcterms:created>
  <dcterms:modified xsi:type="dcterms:W3CDTF">2026-01-08T12:02:00Z</dcterms:modified>
</cp:coreProperties>
</file>